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4728EA" w:rsidRPr="00F27FF1" w:rsidTr="001F5CCA">
        <w:tc>
          <w:tcPr>
            <w:tcW w:w="5495" w:type="dxa"/>
            <w:shd w:val="clear" w:color="auto" w:fill="auto"/>
          </w:tcPr>
          <w:p w:rsidR="004728EA" w:rsidRPr="00F27FF1" w:rsidRDefault="004728EA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4728EA" w:rsidRPr="00F27FF1" w:rsidRDefault="004728EA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4728EA" w:rsidRPr="00F27FF1" w:rsidRDefault="004728EA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Pr="00F27FF1">
              <w:rPr>
                <w:sz w:val="22"/>
                <w:szCs w:val="20"/>
              </w:rPr>
              <w:t xml:space="preserve"> </w:t>
            </w:r>
            <w:r w:rsidR="002C46C7">
              <w:rPr>
                <w:sz w:val="22"/>
                <w:szCs w:val="20"/>
              </w:rPr>
              <w:t>»августа 2017</w:t>
            </w:r>
            <w:r>
              <w:rPr>
                <w:sz w:val="22"/>
                <w:szCs w:val="20"/>
              </w:rPr>
              <w:t xml:space="preserve"> 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8763F3">
              <w:rPr>
                <w:sz w:val="22"/>
                <w:szCs w:val="20"/>
              </w:rPr>
              <w:t xml:space="preserve"> №     от «31 » августа  2017</w:t>
            </w:r>
            <w:bookmarkStart w:id="0" w:name="_GoBack"/>
            <w:bookmarkEnd w:id="0"/>
            <w:r w:rsidRPr="00F27FF1">
              <w:rPr>
                <w:sz w:val="22"/>
                <w:szCs w:val="20"/>
              </w:rPr>
              <w:t xml:space="preserve"> г.</w:t>
            </w:r>
          </w:p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4728EA" w:rsidRPr="00F27FF1" w:rsidRDefault="002C46C7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proofErr w:type="spellStart"/>
            <w:r>
              <w:rPr>
                <w:sz w:val="22"/>
                <w:szCs w:val="20"/>
              </w:rPr>
              <w:t>Ю.В.Онучина</w:t>
            </w:r>
            <w:proofErr w:type="spellEnd"/>
            <w:r w:rsidR="004728EA" w:rsidRPr="00F27FF1">
              <w:rPr>
                <w:sz w:val="22"/>
                <w:szCs w:val="20"/>
              </w:rPr>
              <w:t xml:space="preserve"> </w:t>
            </w:r>
          </w:p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4728EA" w:rsidRDefault="004728EA" w:rsidP="004728EA"/>
    <w:p w:rsidR="00F27FF1" w:rsidRDefault="00F27FF1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DC4390">
        <w:rPr>
          <w:b/>
          <w:sz w:val="28"/>
        </w:rPr>
        <w:t>РАЗВИТИЮ РЕЧИ</w:t>
      </w:r>
      <w:r w:rsidR="001947DB">
        <w:rPr>
          <w:b/>
          <w:sz w:val="28"/>
        </w:rPr>
        <w:t xml:space="preserve"> 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4728EA" w:rsidRPr="00604D38" w:rsidRDefault="004728EA" w:rsidP="004728EA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 </w:t>
      </w:r>
      <w:r w:rsidR="002C46C7">
        <w:rPr>
          <w:i/>
          <w:sz w:val="28"/>
        </w:rPr>
        <w:t>3</w:t>
      </w:r>
      <w:r>
        <w:rPr>
          <w:i/>
          <w:sz w:val="28"/>
        </w:rPr>
        <w:t>)</w:t>
      </w:r>
    </w:p>
    <w:p w:rsidR="004728EA" w:rsidRPr="00604D38" w:rsidRDefault="004728EA" w:rsidP="004728EA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>
        <w:rPr>
          <w:i/>
          <w:sz w:val="28"/>
        </w:rPr>
        <w:t>6</w:t>
      </w:r>
      <w:r w:rsidRPr="00604D38">
        <w:rPr>
          <w:i/>
          <w:sz w:val="28"/>
        </w:rPr>
        <w:t>-201</w:t>
      </w:r>
      <w:r>
        <w:rPr>
          <w:i/>
          <w:sz w:val="28"/>
        </w:rPr>
        <w:t>7</w:t>
      </w:r>
      <w:r w:rsidRPr="00604D38">
        <w:rPr>
          <w:i/>
          <w:sz w:val="28"/>
        </w:rPr>
        <w:t xml:space="preserve"> учебный год</w:t>
      </w:r>
    </w:p>
    <w:p w:rsidR="004728EA" w:rsidRPr="00604D38" w:rsidRDefault="004728EA" w:rsidP="004728EA">
      <w:pPr>
        <w:spacing w:line="276" w:lineRule="auto"/>
        <w:jc w:val="center"/>
        <w:rPr>
          <w:i/>
          <w:sz w:val="28"/>
        </w:rPr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  <w:r>
        <w:t>Авторы:</w:t>
      </w:r>
    </w:p>
    <w:p w:rsidR="004728EA" w:rsidRDefault="004728EA" w:rsidP="004728EA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842B5E" w:rsidRDefault="00842B5E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242A98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2C46C7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Pr="00DC439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475E8A" w:rsidRPr="00DC4390" w:rsidRDefault="00475E8A" w:rsidP="00604D38">
      <w:pPr>
        <w:spacing w:line="276" w:lineRule="auto"/>
        <w:jc w:val="center"/>
        <w:rPr>
          <w:b/>
          <w:sz w:val="28"/>
          <w:szCs w:val="28"/>
        </w:rPr>
      </w:pPr>
    </w:p>
    <w:p w:rsidR="00242A98" w:rsidRDefault="00242A98" w:rsidP="00242A98">
      <w:pPr>
        <w:jc w:val="center"/>
        <w:rPr>
          <w:b/>
          <w:sz w:val="28"/>
          <w:szCs w:val="28"/>
        </w:rPr>
      </w:pPr>
    </w:p>
    <w:p w:rsidR="00242A98" w:rsidRPr="00242A98" w:rsidRDefault="00E2551C" w:rsidP="00242A98">
      <w:pPr>
        <w:jc w:val="center"/>
        <w:rPr>
          <w:b/>
          <w:lang w:eastAsia="ar-SA"/>
        </w:rPr>
      </w:pPr>
      <w:r>
        <w:rPr>
          <w:b/>
          <w:sz w:val="28"/>
          <w:szCs w:val="28"/>
        </w:rPr>
        <w:lastRenderedPageBreak/>
        <w:tab/>
      </w:r>
      <w:r w:rsidR="00242A98" w:rsidRPr="00242A98">
        <w:rPr>
          <w:b/>
          <w:lang w:eastAsia="ar-SA"/>
        </w:rPr>
        <w:t>Пояснительная записка</w:t>
      </w:r>
    </w:p>
    <w:p w:rsidR="00242A98" w:rsidRPr="00242A98" w:rsidRDefault="00242A98" w:rsidP="00242A98">
      <w:pPr>
        <w:suppressAutoHyphens/>
        <w:jc w:val="both"/>
        <w:rPr>
          <w:b/>
          <w:sz w:val="28"/>
          <w:szCs w:val="28"/>
          <w:lang w:eastAsia="ar-SA"/>
        </w:rPr>
      </w:pPr>
      <w:r w:rsidRPr="00242A98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242A98" w:rsidRPr="00242A98" w:rsidRDefault="00242A98" w:rsidP="00242A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242A98" w:rsidRPr="00242A98" w:rsidRDefault="00242A98" w:rsidP="00242A98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Устав МБДОУ № 130.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E2551C" w:rsidRDefault="00E2551C" w:rsidP="00E2551C">
      <w:pPr>
        <w:tabs>
          <w:tab w:val="left" w:pos="2078"/>
          <w:tab w:val="center" w:pos="4677"/>
        </w:tabs>
        <w:spacing w:line="276" w:lineRule="auto"/>
        <w:rPr>
          <w:b/>
          <w:sz w:val="28"/>
          <w:szCs w:val="28"/>
        </w:rPr>
      </w:pPr>
    </w:p>
    <w:p w:rsidR="004A4397" w:rsidRPr="000A4361" w:rsidRDefault="00E2551C" w:rsidP="00242A98">
      <w:pPr>
        <w:tabs>
          <w:tab w:val="left" w:pos="2078"/>
          <w:tab w:val="center" w:pos="4677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0E262C" w:rsidRDefault="00E43406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0E262C">
        <w:rPr>
          <w:sz w:val="28"/>
          <w:szCs w:val="28"/>
        </w:rPr>
        <w:t>Развитие свободного общения с взрослыми и детьми.</w:t>
      </w:r>
    </w:p>
    <w:p w:rsidR="000E262C" w:rsidRDefault="000E262C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Развитие всех компонентов устной речи детей: грамматического строя речи – диалогической и монологической форм; формирование, воспитание звуковой культуры речи.</w:t>
      </w:r>
    </w:p>
    <w:p w:rsidR="001D5BD8" w:rsidRPr="00E43406" w:rsidRDefault="000E262C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3.Воспитание интереса и любви к чтению; развитие литературной речи.</w:t>
      </w:r>
      <w:r w:rsidR="000A4361">
        <w:rPr>
          <w:sz w:val="28"/>
          <w:szCs w:val="28"/>
        </w:rPr>
        <w:tab/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2551C">
        <w:rPr>
          <w:sz w:val="28"/>
          <w:szCs w:val="28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</w:t>
      </w:r>
      <w:r w:rsidR="00E2551C">
        <w:rPr>
          <w:sz w:val="28"/>
          <w:szCs w:val="28"/>
        </w:rPr>
        <w:lastRenderedPageBreak/>
        <w:t xml:space="preserve">названия и </w:t>
      </w:r>
      <w:r w:rsidR="0016371F">
        <w:rPr>
          <w:sz w:val="28"/>
          <w:szCs w:val="28"/>
        </w:rPr>
        <w:t>назначение</w:t>
      </w:r>
      <w:r w:rsidR="00E2551C">
        <w:rPr>
          <w:sz w:val="28"/>
          <w:szCs w:val="28"/>
        </w:rPr>
        <w:t xml:space="preserve"> предметов одежды</w:t>
      </w:r>
      <w:r w:rsidR="0016371F">
        <w:rPr>
          <w:sz w:val="28"/>
          <w:szCs w:val="28"/>
        </w:rPr>
        <w:t>, обуви, головных уборов, посуды, мебели, видов транспорта.</w:t>
      </w:r>
      <w:r w:rsidR="00E2551C">
        <w:rPr>
          <w:sz w:val="28"/>
          <w:szCs w:val="28"/>
        </w:rPr>
        <w:t xml:space="preserve">  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16371F">
        <w:rPr>
          <w:sz w:val="28"/>
          <w:szCs w:val="28"/>
        </w:rPr>
        <w:t xml:space="preserve"> Учить понимать обобщающие слова.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16371F">
        <w:rPr>
          <w:sz w:val="28"/>
          <w:szCs w:val="28"/>
        </w:rPr>
        <w:t xml:space="preserve"> В быту, в самостоятельных играх помогать детям посредствам речи взаимодействовать и налаживать контакты друг с другом.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16371F">
        <w:rPr>
          <w:sz w:val="28"/>
          <w:szCs w:val="28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предлогами.</w:t>
      </w:r>
    </w:p>
    <w:p w:rsidR="0016371F" w:rsidRDefault="0016371F" w:rsidP="0016371F">
      <w:pPr>
        <w:tabs>
          <w:tab w:val="left" w:pos="54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Развивать диалогическую форму речи.</w:t>
      </w:r>
      <w:r>
        <w:rPr>
          <w:sz w:val="28"/>
          <w:szCs w:val="28"/>
        </w:rPr>
        <w:tab/>
      </w:r>
    </w:p>
    <w:p w:rsidR="0016371F" w:rsidRPr="00E43406" w:rsidRDefault="0016371F" w:rsidP="0016371F">
      <w:pPr>
        <w:tabs>
          <w:tab w:val="left" w:pos="54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1501D2" w:rsidRDefault="00E43406" w:rsidP="001501D2">
      <w:pPr>
        <w:spacing w:line="276" w:lineRule="auto"/>
        <w:jc w:val="both"/>
        <w:rPr>
          <w:sz w:val="28"/>
          <w:szCs w:val="28"/>
        </w:rPr>
      </w:pPr>
      <w:r>
        <w:t>1.</w:t>
      </w:r>
      <w:r w:rsidR="001501D2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1501D2" w:rsidRDefault="001501D2" w:rsidP="001501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E43406" w:rsidRDefault="00E43406" w:rsidP="002F14D4">
      <w:pPr>
        <w:spacing w:line="276" w:lineRule="auto"/>
        <w:jc w:val="both"/>
      </w:pP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</w:t>
      </w:r>
      <w:r w:rsidR="00245151">
        <w:rPr>
          <w:sz w:val="28"/>
        </w:rPr>
        <w:t>а методическим пособием «</w:t>
      </w:r>
      <w:r w:rsidR="00933537">
        <w:rPr>
          <w:sz w:val="28"/>
        </w:rPr>
        <w:t xml:space="preserve">Развитие речи </w:t>
      </w:r>
      <w:r w:rsidR="00245151">
        <w:rPr>
          <w:sz w:val="28"/>
        </w:rPr>
        <w:t>в детском саду</w:t>
      </w:r>
      <w:r w:rsidRPr="00DB3BE0">
        <w:rPr>
          <w:sz w:val="28"/>
        </w:rPr>
        <w:t>. Вторая младшая группа», под редакцией</w:t>
      </w:r>
      <w:r w:rsidR="00933537">
        <w:rPr>
          <w:sz w:val="28"/>
        </w:rPr>
        <w:t>В.В.</w:t>
      </w:r>
      <w:proofErr w:type="gramStart"/>
      <w:r w:rsidR="00933537">
        <w:rPr>
          <w:sz w:val="28"/>
        </w:rPr>
        <w:t>Гербовой</w:t>
      </w:r>
      <w:proofErr w:type="gramEnd"/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r w:rsidR="00807DBE" w:rsidRPr="00807DBE">
        <w:rPr>
          <w:sz w:val="28"/>
        </w:rPr>
        <w:t xml:space="preserve"> </w:t>
      </w:r>
      <w:r w:rsidR="002851F2" w:rsidRPr="00DB3BE0">
        <w:rPr>
          <w:sz w:val="28"/>
        </w:rPr>
        <w:t xml:space="preserve">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7625B0">
        <w:rPr>
          <w:sz w:val="28"/>
          <w:lang w:val="en-US"/>
        </w:rPr>
        <w:t>Lenovo</w:t>
      </w:r>
      <w:r w:rsidR="00807DBE" w:rsidRPr="00807DBE">
        <w:rPr>
          <w:sz w:val="28"/>
        </w:rPr>
        <w:t>», проектор «</w:t>
      </w:r>
      <w:r w:rsidR="007625B0">
        <w:rPr>
          <w:sz w:val="28"/>
          <w:lang w:val="en-US"/>
        </w:rPr>
        <w:t>BenQ</w:t>
      </w:r>
      <w:r w:rsidR="002851F2" w:rsidRPr="00807DBE">
        <w:rPr>
          <w:sz w:val="28"/>
        </w:rPr>
        <w:t>», интерактивная доска «</w:t>
      </w:r>
      <w:r w:rsidR="00807DBE" w:rsidRPr="00807DBE">
        <w:rPr>
          <w:sz w:val="28"/>
          <w:lang w:val="en-US"/>
        </w:rPr>
        <w:t>Smart</w:t>
      </w:r>
      <w:r w:rsidR="00807DBE" w:rsidRPr="00807DBE">
        <w:rPr>
          <w:sz w:val="28"/>
        </w:rPr>
        <w:t xml:space="preserve"> </w:t>
      </w:r>
      <w:r w:rsidR="00807DBE" w:rsidRPr="00807DBE">
        <w:rPr>
          <w:sz w:val="28"/>
          <w:lang w:val="en-US"/>
        </w:rPr>
        <w:t>Board</w:t>
      </w:r>
      <w:r w:rsidR="002851F2" w:rsidRPr="00807DBE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9A0EC3" w:rsidRPr="00765896" w:rsidRDefault="009A0EC3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6095"/>
        <w:gridCol w:w="2375"/>
      </w:tblGrid>
      <w:tr w:rsidR="00DE7E21" w:rsidRPr="00765896" w:rsidTr="00805AB9">
        <w:tc>
          <w:tcPr>
            <w:tcW w:w="1702" w:type="dxa"/>
          </w:tcPr>
          <w:p w:rsidR="00DE7E21" w:rsidRPr="00765896" w:rsidRDefault="00DE7E21" w:rsidP="00805AB9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095" w:type="dxa"/>
          </w:tcPr>
          <w:p w:rsidR="00DE7E21" w:rsidRPr="00765896" w:rsidRDefault="00DE7E21" w:rsidP="00805AB9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2375" w:type="dxa"/>
          </w:tcPr>
          <w:p w:rsidR="00DE7E21" w:rsidRPr="00765896" w:rsidRDefault="00DE7E21" w:rsidP="00805AB9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Дата</w:t>
            </w: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1.Входная диагностика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2.Входная диагностика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3.Чтение русской народной сказки «Кот, петух и лиса"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4.Звуковая культура речи: звуки а, у.</w:t>
            </w:r>
          </w:p>
          <w:p w:rsidR="00101460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Дидактическая игра «Не ошибись»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5. Звуковая культура речи: звук у.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6.Дидактическая игра «Чья вещь?».</w:t>
            </w:r>
          </w:p>
          <w:p w:rsidR="00101460" w:rsidRPr="00765896" w:rsidRDefault="00101460" w:rsidP="00805AB9">
            <w:pPr>
              <w:rPr>
                <w:sz w:val="28"/>
                <w:szCs w:val="28"/>
              </w:rPr>
            </w:pPr>
            <w:r w:rsidRPr="00765896">
              <w:rPr>
                <w:sz w:val="28"/>
                <w:szCs w:val="28"/>
              </w:rPr>
              <w:t>Рассматривание сюжетных картин (по выбору педагога)</w:t>
            </w:r>
          </w:p>
        </w:tc>
        <w:tc>
          <w:tcPr>
            <w:tcW w:w="2375" w:type="dxa"/>
          </w:tcPr>
          <w:p w:rsidR="00101460" w:rsidRPr="00930AFF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  <w:tab w:val="left" w:pos="3212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7.Чтение русской народной сказки «Колобок».</w:t>
            </w:r>
          </w:p>
          <w:p w:rsidR="00101460" w:rsidRPr="00765896" w:rsidRDefault="00101460" w:rsidP="00805AB9">
            <w:pPr>
              <w:tabs>
                <w:tab w:val="left" w:pos="1038"/>
                <w:tab w:val="left" w:pos="3212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Дидактическое упражнение «Играем в слова»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8.Звуковая культура речи: звук о.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Рассматривание иллюстраций к сказке «Колобок»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9.Чтение стихотворения А.Блока «Зайчик».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Заучивание стихотворения А.Плещеева «Осень наступила…»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10.Чтнние стихотворения об осени.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Дидактическое упражнение «Что из чего получается»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11.Звуковая культура речи: звук и.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12.Рассматривание сюжетных картин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(по выбору педагога)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13.Чтение стихотворений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 из цикла С.Маршака «Детки в клетке»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65896">
              <w:rPr>
                <w:b/>
                <w:sz w:val="28"/>
                <w:szCs w:val="28"/>
              </w:rPr>
              <w:t>екабрь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14.Чтение сказки «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Снегурушка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и лиса»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15.Итоговое занятие. Повторение сказки «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Снегурушка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и лиса».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Дидактические игры «Эхо», «Чудесный мешочек»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16.Чтение рассказа Л.Воронковой «Снег идёт», стихотворения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А.Босева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«Трое»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17.Игра – инсценировка «У матрёшки – новоселье»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18.Чтение русской народной сказки «Гуси – лебеди»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19.Звуковая культура речи: звуки 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м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мь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lastRenderedPageBreak/>
              <w:t>Дидактическое упражнение «Вставь словечко»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20.Звуковая культура речи: 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пь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>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Дидактическая игра «Ярмарка»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21.Чтение русской народной сказки «Лиса и заяц»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22.Звуковая культура речи: звуки б,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бь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>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23.Заучивание стихотворения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В.Берестова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«Петушки распетушились».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24.Беседа на тему «Что такое хорошо и что такое плохо»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25.Чтение стихотворения И.Косякова «Всё она».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Дидактическое упражнение «Очень мамочку люблю, потому что…»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26.Звуковая культура речи: звуки т, 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>, к,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27.Чтение русской народной сказки «У страха глаза велики»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28.Рассматривание сюжетных картин (по выбору педагога). Дидактическое упражнение на звукопроизношение (дидактическая игра «Что изменилось»)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29.Рассматривание иллюстраций к сказке «Гуси – лебеди» и сюжетных картин (по выбору педагога)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30.Чтение стихотворения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А.Плищеева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«Весна».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Дидактическое упражнение «Когда это бывает?»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  <w:tab w:val="left" w:pos="499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31.Звуковая культура речи: звук ф.</w:t>
            </w:r>
            <w:r w:rsidRPr="00765896">
              <w:rPr>
                <w:rFonts w:cstheme="minorHAnsi"/>
                <w:sz w:val="28"/>
                <w:szCs w:val="28"/>
              </w:rPr>
              <w:tab/>
            </w:r>
          </w:p>
          <w:p w:rsidR="00101460" w:rsidRPr="00765896" w:rsidRDefault="00101460" w:rsidP="00805AB9">
            <w:pPr>
              <w:tabs>
                <w:tab w:val="left" w:pos="1038"/>
                <w:tab w:val="left" w:pos="499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 w:val="restart"/>
          </w:tcPr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Pr="00765896" w:rsidRDefault="002C46C7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32.Чтение и драматизация русской народной песенки «Курочка –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рябушечка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». Рассматривание сюжетных картин (по выбору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педагогп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  <w:tab w:val="left" w:pos="4417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33.Звуковая культура речи звук 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>.</w:t>
            </w:r>
            <w:r w:rsidRPr="00765896">
              <w:rPr>
                <w:rFonts w:cstheme="minorHAnsi"/>
                <w:sz w:val="28"/>
                <w:szCs w:val="28"/>
              </w:rPr>
              <w:tab/>
            </w:r>
          </w:p>
          <w:p w:rsidR="002C46C7" w:rsidRPr="00765896" w:rsidRDefault="002C46C7" w:rsidP="00805AB9">
            <w:pPr>
              <w:tabs>
                <w:tab w:val="left" w:pos="1038"/>
                <w:tab w:val="left" w:pos="4417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34.Чтение русской народной сказки «Бычок – чёрный бочок, белые копытца»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.Л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>итературная викторина.</w:t>
            </w: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35.Звуковая культура речи: звук з.</w:t>
            </w: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36.Повторение стихотворений. Заучивание стихотворения И.Белоусова «Весенняя гостья»</w:t>
            </w: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37.Итоговое занятие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65896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>Звуковая культура речи: звук ц.</w:t>
            </w: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095" w:type="dxa"/>
          </w:tcPr>
          <w:p w:rsidR="002C46C7" w:rsidRPr="00765896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  <w:r w:rsidRPr="00765896">
              <w:rPr>
                <w:rFonts w:cstheme="minorHAnsi"/>
                <w:sz w:val="28"/>
                <w:szCs w:val="28"/>
              </w:rPr>
              <w:t xml:space="preserve"> занят</w:t>
            </w:r>
            <w:r>
              <w:rPr>
                <w:rFonts w:cstheme="minorHAnsi"/>
                <w:sz w:val="28"/>
                <w:szCs w:val="28"/>
              </w:rPr>
              <w:t>ий</w:t>
            </w: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7E21" w:rsidRPr="00765896" w:rsidRDefault="00DE7E21" w:rsidP="00765896">
      <w:pPr>
        <w:spacing w:line="276" w:lineRule="auto"/>
        <w:ind w:firstLine="708"/>
        <w:rPr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361F50" w:rsidRDefault="00800D8A" w:rsidP="00361F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6B322F">
        <w:rPr>
          <w:sz w:val="28"/>
        </w:rPr>
        <w:t xml:space="preserve">развития речи: </w:t>
      </w:r>
      <w:r w:rsidR="00361F50">
        <w:rPr>
          <w:sz w:val="28"/>
        </w:rPr>
        <w:t>1.Рассматривать сюжетные картинки.</w:t>
      </w:r>
    </w:p>
    <w:p w:rsidR="00361F50" w:rsidRDefault="00361F50" w:rsidP="00361F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2.Отвечать на разнообразные вопросы взрослого, касающиеся ближайшего окружения.</w:t>
      </w:r>
    </w:p>
    <w:p w:rsidR="00361F50" w:rsidRPr="00361F50" w:rsidRDefault="00361F50" w:rsidP="00361F50">
      <w:pPr>
        <w:spacing w:line="276" w:lineRule="auto"/>
        <w:jc w:val="both"/>
        <w:rPr>
          <w:color w:val="000000" w:themeColor="text1"/>
          <w:sz w:val="28"/>
        </w:rPr>
      </w:pPr>
      <w:r>
        <w:rPr>
          <w:sz w:val="28"/>
        </w:rPr>
        <w:t>3.Использовать все части речи, простые нераспространённые предложения и предложения с однородными членами.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</w:t>
      </w:r>
      <w:proofErr w:type="spellStart"/>
      <w:r w:rsidRPr="00800D8A">
        <w:rPr>
          <w:sz w:val="28"/>
          <w:szCs w:val="28"/>
        </w:rPr>
        <w:t>школы»</w:t>
      </w:r>
      <w:r w:rsidRPr="0054682A">
        <w:rPr>
          <w:sz w:val="32"/>
          <w:szCs w:val="32"/>
        </w:rPr>
        <w:t>под</w:t>
      </w:r>
      <w:proofErr w:type="spellEnd"/>
      <w:r w:rsidRPr="0054682A">
        <w:rPr>
          <w:sz w:val="32"/>
          <w:szCs w:val="32"/>
        </w:rPr>
        <w:t xml:space="preserve">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1361F"/>
    <w:rsid w:val="00024B3A"/>
    <w:rsid w:val="000539C2"/>
    <w:rsid w:val="000A4361"/>
    <w:rsid w:val="000B759B"/>
    <w:rsid w:val="000E262C"/>
    <w:rsid w:val="000E44EC"/>
    <w:rsid w:val="00101460"/>
    <w:rsid w:val="001263A8"/>
    <w:rsid w:val="001501D2"/>
    <w:rsid w:val="0016371F"/>
    <w:rsid w:val="00167A2D"/>
    <w:rsid w:val="001823DE"/>
    <w:rsid w:val="0019107D"/>
    <w:rsid w:val="001947DB"/>
    <w:rsid w:val="001D5BD8"/>
    <w:rsid w:val="00242A98"/>
    <w:rsid w:val="00245151"/>
    <w:rsid w:val="00263F7A"/>
    <w:rsid w:val="002650B2"/>
    <w:rsid w:val="002851F2"/>
    <w:rsid w:val="00297F29"/>
    <w:rsid w:val="002A1E0E"/>
    <w:rsid w:val="002C46C7"/>
    <w:rsid w:val="002D54CE"/>
    <w:rsid w:val="002F14D4"/>
    <w:rsid w:val="0031316B"/>
    <w:rsid w:val="00361F50"/>
    <w:rsid w:val="004407EE"/>
    <w:rsid w:val="004728EA"/>
    <w:rsid w:val="00475E8A"/>
    <w:rsid w:val="004915CA"/>
    <w:rsid w:val="004A1EEF"/>
    <w:rsid w:val="004A3C58"/>
    <w:rsid w:val="004A4397"/>
    <w:rsid w:val="00590073"/>
    <w:rsid w:val="00604D38"/>
    <w:rsid w:val="00616956"/>
    <w:rsid w:val="00670D72"/>
    <w:rsid w:val="006848FD"/>
    <w:rsid w:val="00695A40"/>
    <w:rsid w:val="006B322F"/>
    <w:rsid w:val="006C3BF6"/>
    <w:rsid w:val="00753276"/>
    <w:rsid w:val="007625B0"/>
    <w:rsid w:val="00765896"/>
    <w:rsid w:val="007861EE"/>
    <w:rsid w:val="00796961"/>
    <w:rsid w:val="007C7A58"/>
    <w:rsid w:val="007F2BD1"/>
    <w:rsid w:val="00800D8A"/>
    <w:rsid w:val="00807DBE"/>
    <w:rsid w:val="00842B5E"/>
    <w:rsid w:val="008721D2"/>
    <w:rsid w:val="008763F3"/>
    <w:rsid w:val="008D10C4"/>
    <w:rsid w:val="008E6BA2"/>
    <w:rsid w:val="009222CE"/>
    <w:rsid w:val="00930AFF"/>
    <w:rsid w:val="00933537"/>
    <w:rsid w:val="009A0EC3"/>
    <w:rsid w:val="009C72AD"/>
    <w:rsid w:val="00A41DA6"/>
    <w:rsid w:val="00A57263"/>
    <w:rsid w:val="00A91760"/>
    <w:rsid w:val="00B46297"/>
    <w:rsid w:val="00C51C13"/>
    <w:rsid w:val="00D4674C"/>
    <w:rsid w:val="00D601B6"/>
    <w:rsid w:val="00D63C45"/>
    <w:rsid w:val="00D653D0"/>
    <w:rsid w:val="00D708E7"/>
    <w:rsid w:val="00D83B8F"/>
    <w:rsid w:val="00DA7AE3"/>
    <w:rsid w:val="00DB3BE0"/>
    <w:rsid w:val="00DC4390"/>
    <w:rsid w:val="00DE7E21"/>
    <w:rsid w:val="00DF7B65"/>
    <w:rsid w:val="00E2551C"/>
    <w:rsid w:val="00E43406"/>
    <w:rsid w:val="00E66BC3"/>
    <w:rsid w:val="00E740B3"/>
    <w:rsid w:val="00EA6C8D"/>
    <w:rsid w:val="00EC53D5"/>
    <w:rsid w:val="00ED3934"/>
    <w:rsid w:val="00EF2E55"/>
    <w:rsid w:val="00EF5221"/>
    <w:rsid w:val="00F05487"/>
    <w:rsid w:val="00F057C4"/>
    <w:rsid w:val="00F27FF1"/>
    <w:rsid w:val="00FB516A"/>
    <w:rsid w:val="00FC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46</cp:revision>
  <cp:lastPrinted>2014-09-18T09:32:00Z</cp:lastPrinted>
  <dcterms:created xsi:type="dcterms:W3CDTF">2014-09-18T07:41:00Z</dcterms:created>
  <dcterms:modified xsi:type="dcterms:W3CDTF">2018-07-02T14:36:00Z</dcterms:modified>
</cp:coreProperties>
</file>